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C9F9C">
      <w:pPr>
        <w:spacing w:after="0"/>
        <w:jc w:val="center"/>
        <w:rPr>
          <w:rFonts w:ascii="Times New Roman" w:hAnsi="Times New Roman" w:cs="Times New Roman"/>
          <w:b/>
          <w:bCs/>
          <w:sz w:val="28"/>
          <w:szCs w:val="28"/>
        </w:rPr>
      </w:pPr>
      <w:bookmarkStart w:id="2" w:name="_GoBack"/>
      <w:bookmarkEnd w:id="2"/>
      <w:r>
        <w:rPr>
          <w:rFonts w:ascii="Times New Roman" w:hAnsi="Times New Roman" w:cs="Times New Roman"/>
          <w:b/>
          <w:bCs/>
          <w:sz w:val="28"/>
          <w:szCs w:val="28"/>
        </w:rPr>
        <w:t>ВІДГУК</w:t>
      </w:r>
    </w:p>
    <w:p w14:paraId="3ED3124C">
      <w:pPr>
        <w:spacing w:after="0"/>
        <w:jc w:val="center"/>
        <w:rPr>
          <w:rFonts w:ascii="Times New Roman" w:hAnsi="Times New Roman" w:cs="Times New Roman"/>
          <w:sz w:val="28"/>
          <w:szCs w:val="28"/>
        </w:rPr>
      </w:pPr>
      <w:r>
        <w:rPr>
          <w:rFonts w:ascii="Times New Roman" w:hAnsi="Times New Roman" w:cs="Times New Roman"/>
          <w:sz w:val="28"/>
          <w:szCs w:val="28"/>
        </w:rPr>
        <w:t>рецензента на дисертаційну роботу</w:t>
      </w:r>
    </w:p>
    <w:p w14:paraId="4BB7DF32">
      <w:pPr>
        <w:spacing w:after="0"/>
        <w:jc w:val="both"/>
        <w:rPr>
          <w:rFonts w:ascii="Times New Roman" w:hAnsi="Times New Roman" w:cs="Times New Roman"/>
          <w:sz w:val="28"/>
          <w:szCs w:val="28"/>
        </w:rPr>
      </w:pPr>
      <w:bookmarkStart w:id="0" w:name="_Hlk210040631"/>
      <w:r>
        <w:rPr>
          <w:rFonts w:ascii="Times New Roman" w:hAnsi="Times New Roman" w:cs="Times New Roman"/>
          <w:sz w:val="28"/>
          <w:szCs w:val="28"/>
        </w:rPr>
        <w:t xml:space="preserve">Сачка Романа Миколайовича </w:t>
      </w:r>
      <w:bookmarkEnd w:id="0"/>
      <w:r>
        <w:rPr>
          <w:rFonts w:ascii="Times New Roman" w:hAnsi="Times New Roman" w:cs="Times New Roman"/>
          <w:sz w:val="28"/>
          <w:szCs w:val="28"/>
        </w:rPr>
        <w:t>на тему: «</w:t>
      </w:r>
      <w:bookmarkStart w:id="1" w:name="_Hlk210040655"/>
      <w:r>
        <w:rPr>
          <w:rFonts w:ascii="Times New Roman" w:hAnsi="Times New Roman" w:cs="Times New Roman"/>
          <w:sz w:val="28"/>
          <w:szCs w:val="28"/>
        </w:rPr>
        <w:t>Наукове обґрунтування параметрів комплексного розвантаження масиву при спорудженні виробок на глибині понад 1000 м</w:t>
      </w:r>
      <w:bookmarkEnd w:id="1"/>
      <w:r>
        <w:rPr>
          <w:rFonts w:ascii="Times New Roman" w:hAnsi="Times New Roman" w:cs="Times New Roman"/>
          <w:sz w:val="28"/>
          <w:szCs w:val="28"/>
        </w:rPr>
        <w:t>», яка представлена на здобуття ступеня доктора філософії з галузі знань 18 – Виробництво та технології за спеціальністю 184 – Гірництво</w:t>
      </w:r>
    </w:p>
    <w:p w14:paraId="7E5867CE">
      <w:pPr>
        <w:spacing w:after="0"/>
        <w:ind w:firstLine="567"/>
        <w:jc w:val="center"/>
        <w:rPr>
          <w:rFonts w:ascii="Times New Roman" w:hAnsi="Times New Roman" w:cs="Times New Roman"/>
          <w:sz w:val="28"/>
          <w:szCs w:val="28"/>
        </w:rPr>
      </w:pPr>
    </w:p>
    <w:p w14:paraId="66EE0982">
      <w:pPr>
        <w:spacing w:after="0"/>
        <w:ind w:firstLine="567"/>
        <w:jc w:val="both"/>
        <w:rPr>
          <w:rFonts w:ascii="Times New Roman" w:hAnsi="Times New Roman" w:cs="Times New Roman"/>
          <w:sz w:val="28"/>
          <w:szCs w:val="28"/>
        </w:rPr>
      </w:pPr>
      <w:r>
        <w:rPr>
          <w:rFonts w:ascii="Times New Roman" w:hAnsi="Times New Roman" w:cs="Times New Roman"/>
          <w:sz w:val="28"/>
          <w:szCs w:val="28"/>
        </w:rPr>
        <w:t>Рецензію укладено на підставі ґрунтовного аналізу дисертаційної роботи, опублікованих здобувачем наукових праць, а також матеріалів, що засвідчують практичне впровадження та використання результатів дослідження.</w:t>
      </w:r>
    </w:p>
    <w:p w14:paraId="75C502BC">
      <w:pPr>
        <w:spacing w:after="0"/>
        <w:ind w:firstLine="567"/>
        <w:jc w:val="both"/>
        <w:rPr>
          <w:rFonts w:ascii="Times New Roman" w:hAnsi="Times New Roman" w:cs="Times New Roman"/>
          <w:sz w:val="28"/>
          <w:szCs w:val="28"/>
        </w:rPr>
      </w:pPr>
    </w:p>
    <w:p w14:paraId="768DC545">
      <w:pPr>
        <w:spacing w:after="0"/>
        <w:ind w:firstLine="567"/>
        <w:jc w:val="both"/>
        <w:rPr>
          <w:rFonts w:ascii="Times New Roman" w:hAnsi="Times New Roman" w:cs="Times New Roman"/>
          <w:b/>
          <w:bCs/>
          <w:sz w:val="28"/>
          <w:szCs w:val="28"/>
        </w:rPr>
      </w:pPr>
      <w:r>
        <w:rPr>
          <w:rFonts w:ascii="Times New Roman" w:hAnsi="Times New Roman" w:cs="Times New Roman"/>
          <w:b/>
          <w:bCs/>
          <w:sz w:val="28"/>
          <w:szCs w:val="28"/>
        </w:rPr>
        <w:t>1. Обґрунтування актуальності обраної теми досліджень та зв’язок з науковими програмами, планами і темами</w:t>
      </w:r>
    </w:p>
    <w:p w14:paraId="366D4120">
      <w:pPr>
        <w:spacing w:after="0"/>
        <w:ind w:firstLine="567"/>
        <w:jc w:val="both"/>
        <w:rPr>
          <w:rFonts w:ascii="Times New Roman" w:hAnsi="Times New Roman" w:cs="Times New Roman"/>
          <w:sz w:val="28"/>
          <w:szCs w:val="28"/>
        </w:rPr>
      </w:pPr>
      <w:r>
        <w:rPr>
          <w:rFonts w:ascii="Times New Roman" w:hAnsi="Times New Roman" w:cs="Times New Roman"/>
          <w:sz w:val="28"/>
          <w:szCs w:val="28"/>
        </w:rPr>
        <w:t>Сучасна проблема будівництва гірничих виробок на надвеликих глибинах (понад 1000 м) залишається однією з найважливіших для вугільної галузі України. Вирішення цього завдання пов’язане з необхідністю створення технологій, що поєднують безпечність, інноваційність та ощадливе використання ресурсів при підготовці нових очисних дільниць. Додаткові труднощі виникають через інтенсивну газодинамічну активність вміщуючих порід та зростання геостатичного тиску, властивого роботам на великих глибинах.</w:t>
      </w:r>
    </w:p>
    <w:p w14:paraId="7A38E394">
      <w:pPr>
        <w:spacing w:after="0"/>
        <w:ind w:firstLine="567"/>
        <w:jc w:val="both"/>
        <w:rPr>
          <w:rFonts w:ascii="Times New Roman" w:hAnsi="Times New Roman" w:cs="Times New Roman"/>
          <w:sz w:val="28"/>
          <w:szCs w:val="28"/>
        </w:rPr>
      </w:pPr>
      <w:r>
        <w:rPr>
          <w:rFonts w:ascii="Times New Roman" w:hAnsi="Times New Roman" w:cs="Times New Roman"/>
          <w:sz w:val="28"/>
          <w:szCs w:val="28"/>
        </w:rPr>
        <w:t>Огляд сучасних науково-технічних джерел свідчить про перспективність удосконалення методів проведення виробок за рахунок поєднання випереджальних свердловин і спеціальних розвантажувальних щілин. Такий підхід дозволяє зменшити напруженість гірського масиву вздовж траси виробки в умовах активних газодинамічних проявів і високонапружених порід. Доведення результативності цього способу базується на двох напрямках досліджень. З одного боку, числові моделювання спрямовані на визначення напружено-деформованого стану (НДС) масиву та оцінку впливу технічних заходів на процес його розвантаження. З іншого боку, шахтні експерименти забезпечують перевірку фактичного стану навколишніх порід при зміні параметрів технології та дають можливість визначити найбільш ефективні варіанти її реалізації.</w:t>
      </w:r>
    </w:p>
    <w:p w14:paraId="1016C533">
      <w:pPr>
        <w:spacing w:after="0"/>
        <w:ind w:firstLine="567"/>
        <w:jc w:val="both"/>
        <w:rPr>
          <w:rFonts w:ascii="Times New Roman" w:hAnsi="Times New Roman" w:cs="Times New Roman"/>
          <w:sz w:val="28"/>
          <w:szCs w:val="28"/>
        </w:rPr>
      </w:pPr>
      <w:r>
        <w:rPr>
          <w:rFonts w:ascii="Times New Roman" w:hAnsi="Times New Roman" w:cs="Times New Roman"/>
          <w:sz w:val="28"/>
          <w:szCs w:val="28"/>
        </w:rPr>
        <w:t>У зв’язку з цим науково-практична задача полягає у встановленні закономірностей зміни стану газодинамічно активного гірського масиву в процесі його розвантаження від небезпечних концентрацій гірського тиску шляхом поєднання дії випереджаючих свердловин і розвантажувальних щілин, що забезпечує зниження ризиків виникнення ГДЯ при одночасному ресурсозбереженні у запропонованій технології спорудження виробок на глибинах понад 1000 м.</w:t>
      </w:r>
    </w:p>
    <w:p w14:paraId="6C44BB99">
      <w:pPr>
        <w:spacing w:after="0"/>
        <w:ind w:firstLine="567"/>
        <w:jc w:val="both"/>
        <w:rPr>
          <w:rFonts w:ascii="Times New Roman" w:hAnsi="Times New Roman" w:cs="Times New Roman"/>
          <w:sz w:val="28"/>
          <w:szCs w:val="28"/>
        </w:rPr>
      </w:pPr>
      <w:r>
        <w:rPr>
          <w:rFonts w:ascii="Times New Roman" w:hAnsi="Times New Roman" w:cs="Times New Roman"/>
          <w:sz w:val="28"/>
          <w:szCs w:val="28"/>
        </w:rPr>
        <w:t>Дисертаційна робота виконана на кафедрі гірничої інженерії та освіти НТУ «Дніпровська політехніка» відповідно до Національного плану дій в галузі енергетики до 2030 року №687, затвердженим Міністерством енергетики та вугільної промисловості України в 2018 році, і планом держбюджетних робіт Міністерства освіти і науки України в 2020 – 2024 роках: ГП-509 «Наукове та практичне обґрунтування оптимізаційних рішень при впровадженні інноваційних технологій мінімізації ризиків при закритті вугільних шахт» (№ держреєстарції 0122U001719), ГП-514 «Розробка геомеханічних моделей гірського масиву та інноваційних технологій комплексного видобутку мінеральних ресурсів вугільних шахт» (№ держреєстарції 0123U101808), ДТ-521 «Створення інформаційних та геомеханічних систем інноваційного видобутку корисних копалин у повоєнний період відновлення України» (№ держреєстрації 0124U000547), де автор був виконавцем.</w:t>
      </w:r>
    </w:p>
    <w:p w14:paraId="316D6685">
      <w:pPr>
        <w:spacing w:after="0"/>
        <w:ind w:firstLine="567"/>
        <w:jc w:val="both"/>
        <w:rPr>
          <w:rFonts w:ascii="Times New Roman" w:hAnsi="Times New Roman" w:cs="Times New Roman"/>
          <w:sz w:val="28"/>
          <w:szCs w:val="28"/>
        </w:rPr>
      </w:pPr>
    </w:p>
    <w:p w14:paraId="20D3C130">
      <w:pPr>
        <w:spacing w:after="0"/>
        <w:ind w:firstLine="567"/>
        <w:jc w:val="both"/>
        <w:rPr>
          <w:rFonts w:ascii="Times New Roman" w:hAnsi="Times New Roman" w:cs="Times New Roman"/>
          <w:b/>
          <w:bCs/>
          <w:sz w:val="28"/>
          <w:szCs w:val="28"/>
        </w:rPr>
      </w:pPr>
      <w:r>
        <w:rPr>
          <w:rFonts w:ascii="Times New Roman" w:hAnsi="Times New Roman" w:cs="Times New Roman"/>
          <w:b/>
          <w:bCs/>
          <w:sz w:val="28"/>
          <w:szCs w:val="28"/>
        </w:rPr>
        <w:t>2. Обґрунтованість наукових положень, висновків і рекомендацій, сформульованих у дисертації, їх достовірність і новизна</w:t>
      </w:r>
    </w:p>
    <w:p w14:paraId="0E0AA3C6">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На підставі детального вивчення дисертаційної роботи вважаю, що науковою новизною отриманих результатів здобувачем особисто є наступне:</w:t>
      </w:r>
    </w:p>
    <w:p w14:paraId="51F26369">
      <w:pPr>
        <w:spacing w:after="0" w:line="276"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1. Вперше розкритий механізм зв’язку параметрів зон небезпечних концентрацій компонентів НДС з текстурою і механічними властивостями літотипів привибійного масиву в процесі його комплексного розвантаження випереджаючими свердловинами і розвантажувальними щілинами. </w:t>
      </w:r>
    </w:p>
    <w:p w14:paraId="22CDF6ED">
      <w:pPr>
        <w:spacing w:after="0" w:line="276"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2. Вперше встановлено закономірності впливу випереджаючих свердловин на параметри розповсюдження небезпечних концентрацій компонентів НДС у шаруватому гірському масиві навколо прохідницького вибою гірничої виробки. </w:t>
      </w:r>
    </w:p>
    <w:p w14:paraId="1477A849">
      <w:pPr>
        <w:spacing w:after="0" w:line="276"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3. Вперше встановлено закономірності взаємодії випереджаючих свердловин і розвантажувальних щілин у напрямку мінімізації аномалій гірського тиску в  межах перенапруженого привибійного масиву при спорудженні гірничих виробок на глибині понад 1000 м. </w:t>
      </w:r>
    </w:p>
    <w:p w14:paraId="39969D89">
      <w:pPr>
        <w:spacing w:after="0" w:line="276"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4. Небезпечні концентрації інтенсивності напружень розташовуються переважно у площині та біля контуру траси виробки по усьому її периметру і виходить за межі контуру у покрівлю, боки та підошву на відстань, обернено пропорційною рівню концентрації, що зумовлює доцільність розташування, як центральних, так і периферійних випереджаючих свердловин з розворотом по горизонталі і нахилом по вертикалі у бік приконтурних порід на кути, які мають прямо пропорційну залежність від розмірів областей небезпечних концентрацій за межами контуру виробки і обережно пропорційну залежність від довжини свердловини. Це дозволяє відносно рівномірно знизити напруженість основного небезпечного об’єму порід, як усередині поперечного перерізу траси виробки, так і поза її межами. </w:t>
      </w:r>
    </w:p>
    <w:p w14:paraId="31BC795F">
      <w:pPr>
        <w:spacing w:after="0" w:line="276" w:lineRule="auto"/>
        <w:ind w:firstLine="567"/>
        <w:jc w:val="both"/>
        <w:rPr>
          <w:rFonts w:ascii="Times New Roman" w:hAnsi="Times New Roman" w:cs="Times New Roman"/>
          <w:bCs/>
          <w:sz w:val="28"/>
          <w:szCs w:val="28"/>
        </w:rPr>
      </w:pPr>
      <w:r>
        <w:rPr>
          <w:rFonts w:ascii="Times New Roman" w:hAnsi="Times New Roman" w:cs="Times New Roman"/>
          <w:bCs/>
          <w:sz w:val="28"/>
          <w:szCs w:val="28"/>
        </w:rPr>
        <w:t>5. Розширення області (як у поперечному, так і поздовжньому перерізах траси виробки) дії фіксованих концентрацій напружень зі зниженням їх максимумів має відповідно обернено і прямопропорційний зв’язок із ступенем жорсткості літотипів, з яких складений привибійний масив; щільність зв’язку залежить від просторових координат масиву та величини концентрацій напружень. Встановлені закономірності дозволяють обирати доцільні параметри розташування випереджаючих свердловин, що одночасно реалізують три мети: часткове знеміцнення гірського масиву навколо прохідницького вибою для зниження навантаження на кріплення виробки і витрат енергії руйнування породи та обмеження імовірності виникнення ГДЯ за фактором великих геостатичних напружень порід на глибини понад 1000 м.</w:t>
      </w:r>
    </w:p>
    <w:p w14:paraId="5D3A9194">
      <w:pPr>
        <w:spacing w:after="0"/>
        <w:ind w:firstLine="567"/>
        <w:jc w:val="both"/>
        <w:rPr>
          <w:rFonts w:ascii="Times New Roman" w:hAnsi="Times New Roman" w:cs="Times New Roman"/>
          <w:sz w:val="28"/>
          <w:szCs w:val="28"/>
        </w:rPr>
      </w:pPr>
      <w:r>
        <w:rPr>
          <w:rFonts w:ascii="Times New Roman" w:hAnsi="Times New Roman" w:cs="Times New Roman"/>
          <w:sz w:val="28"/>
          <w:szCs w:val="28"/>
        </w:rPr>
        <w:t>Обґрунтованість і достовірність наукових положень, висновків і рекомендацій підтверджується коректністю постановки і рішення задач із використанням апробованих положень механіки гірських порід, технології проведення багатоваріантних обчислювальних експериментів на базі МСЕ, достатнім обсягом комплексних шахтних досліджень стану газодинамічно активного прилеглого гірського масиву, закономірностей проявів гірського тиску, та перевірки розроблених рекомендацій на експериментальних ділянках виробки: позитивні результати впровадження – втрата площини поперечного перетину виробки знизилася на 18,2%, витрати електроенергії на руйнування привибійних порід скоротилися на 15 – 26%.</w:t>
      </w:r>
    </w:p>
    <w:p w14:paraId="746E7F1F">
      <w:pPr>
        <w:spacing w:after="0"/>
        <w:ind w:firstLine="567"/>
        <w:jc w:val="both"/>
        <w:rPr>
          <w:rFonts w:ascii="Times New Roman" w:hAnsi="Times New Roman" w:cs="Times New Roman"/>
          <w:sz w:val="28"/>
          <w:szCs w:val="28"/>
        </w:rPr>
      </w:pPr>
    </w:p>
    <w:p w14:paraId="499168BD">
      <w:pPr>
        <w:spacing w:after="0"/>
        <w:ind w:firstLine="567"/>
        <w:jc w:val="both"/>
        <w:rPr>
          <w:rFonts w:ascii="Times New Roman" w:hAnsi="Times New Roman" w:cs="Times New Roman"/>
          <w:b/>
          <w:bCs/>
          <w:sz w:val="28"/>
          <w:szCs w:val="28"/>
        </w:rPr>
      </w:pPr>
      <w:r>
        <w:rPr>
          <w:rFonts w:ascii="Times New Roman" w:hAnsi="Times New Roman" w:cs="Times New Roman"/>
          <w:b/>
          <w:bCs/>
          <w:sz w:val="28"/>
          <w:szCs w:val="28"/>
        </w:rPr>
        <w:t>3. Оцінка змісту роботи та повнота викладу положень, висновків і рекомендацій в опублікованих працях</w:t>
      </w:r>
    </w:p>
    <w:p w14:paraId="3CB67563">
      <w:pPr>
        <w:spacing w:after="0"/>
        <w:ind w:firstLine="567"/>
        <w:jc w:val="both"/>
        <w:rPr>
          <w:rFonts w:ascii="Times New Roman" w:hAnsi="Times New Roman" w:cs="Times New Roman"/>
          <w:sz w:val="28"/>
          <w:szCs w:val="28"/>
        </w:rPr>
      </w:pPr>
      <w:r>
        <w:rPr>
          <w:rFonts w:ascii="Times New Roman" w:hAnsi="Times New Roman" w:cs="Times New Roman"/>
          <w:sz w:val="28"/>
          <w:szCs w:val="28"/>
        </w:rPr>
        <w:t>Дисертація складається зі вступу, 4 розділів, висновків, списку використаних джерел зі 174 найменувань, додатку на 3 сторінках. загальний обсяг дисертації – 212 сторінок, у тому числі 50 рисунків та 8 таблиць.</w:t>
      </w:r>
    </w:p>
    <w:p w14:paraId="30930491">
      <w:pPr>
        <w:spacing w:after="0"/>
        <w:ind w:firstLine="567"/>
        <w:jc w:val="both"/>
        <w:rPr>
          <w:rFonts w:ascii="Times New Roman" w:hAnsi="Times New Roman" w:cs="Times New Roman"/>
          <w:sz w:val="28"/>
          <w:szCs w:val="28"/>
        </w:rPr>
      </w:pPr>
      <w:r>
        <w:rPr>
          <w:rFonts w:ascii="Times New Roman" w:hAnsi="Times New Roman" w:cs="Times New Roman"/>
          <w:sz w:val="28"/>
          <w:szCs w:val="28"/>
        </w:rPr>
        <w:t>Дисертаційна робота характеризується логічною структурою, текст роботи викладено чітко, коректно, грамотною науково-технічною мовою.</w:t>
      </w:r>
    </w:p>
    <w:p w14:paraId="35E95F53">
      <w:pPr>
        <w:spacing w:after="0"/>
        <w:ind w:firstLine="567"/>
        <w:jc w:val="both"/>
        <w:rPr>
          <w:rFonts w:ascii="Times New Roman" w:hAnsi="Times New Roman" w:cs="Times New Roman"/>
          <w:sz w:val="28"/>
          <w:szCs w:val="28"/>
        </w:rPr>
      </w:pPr>
      <w:r>
        <w:rPr>
          <w:rFonts w:ascii="Times New Roman" w:hAnsi="Times New Roman" w:cs="Times New Roman"/>
          <w:sz w:val="28"/>
          <w:szCs w:val="28"/>
        </w:rPr>
        <w:t>Вступ дисертаційної роботи містить обґрунтування актуальності теми та її науково-практичної важливості, чітке формулювання мети і завдань дослідження, узагальнення здобутих результатів та визначення їх новизни. Крім того, у вступі відображено практичне значення проведених досліджень, подано опис структури роботи та наведено список основних наукових праць здобувача, опублікованих за темою дисертації.</w:t>
      </w:r>
    </w:p>
    <w:p w14:paraId="3B01C5C6">
      <w:pPr>
        <w:spacing w:after="0"/>
        <w:ind w:firstLine="567"/>
        <w:jc w:val="both"/>
        <w:rPr>
          <w:rFonts w:ascii="Times New Roman" w:hAnsi="Times New Roman" w:cs="Times New Roman"/>
          <w:sz w:val="28"/>
          <w:szCs w:val="28"/>
        </w:rPr>
      </w:pPr>
      <w:r>
        <w:rPr>
          <w:rFonts w:ascii="Times New Roman" w:hAnsi="Times New Roman" w:cs="Times New Roman"/>
          <w:sz w:val="28"/>
          <w:szCs w:val="28"/>
        </w:rPr>
        <w:t>У першому розділі дисертаційної роботи здобувачем виконано аналіз публікацій наукового, конструктивно-технологічного і виробничого напрямку, а також досвіду застосування заходів і способів боротьби з ГДЯ при розробці вугільних пластів. Вивчені як вітчизняні, так і світові розробки з цього питання. Але основну увагу приділено двом речам: – по-перше, уявлення, що сформовані у світовій практиці упродовж століття, про причини появи ГДЯ, серед яких виділяють три фактори – гірський тиск, газоносність і тиск газу, фізико-механічні і фізико-хімічні властивості разом з геологічною будовою; – по-друге, впливу глибини ведення гірничих робіт, де вугілля набуває властивостей і характеризується як вуглегазова речовина, у якій газ має паритет у значенні хімічної й енергетичної сировини. Окрему увагу приділено розробці алгоритму цілеспрямованого пошуку, обґрунтування і вибору раціональних параметрів комбінації розвантажувальних щілин та випереджаючих свердловин на основі застосування МСЕ щодо розрахунку НДС масиву навколо  виробки.</w:t>
      </w:r>
    </w:p>
    <w:p w14:paraId="78A26EDC">
      <w:pPr>
        <w:spacing w:after="0"/>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У другому розділі дисертаційної роботи наведено алгоритм проведення обчислювальних експериментів та здійснено обґрунтування і розробку геомеханічної моделі польової виробки. Було проведено порівняльний аналіз НДС гірського масиву навколо виробки за традиційної технології її спорудження та з використанням випереджаючих свердловин. На основі цього встановлено що, порівняльний аналіз усіх найбільш інформативних компонент НДС доводить ефективність застосування випереджаючих свердловин в умовах газодинамічної активності прилеглого гірського масиву на глибинах понад 1000 м. У завершальній частині розділу здійснено узагальнення результатів обчислювальних експериментів.</w:t>
      </w:r>
    </w:p>
    <w:p w14:paraId="26C1FBA5">
      <w:pPr>
        <w:spacing w:after="0"/>
        <w:ind w:firstLine="567"/>
        <w:jc w:val="both"/>
        <w:rPr>
          <w:rFonts w:ascii="Times New Roman" w:hAnsi="Times New Roman" w:cs="Times New Roman"/>
          <w:sz w:val="28"/>
          <w:szCs w:val="28"/>
        </w:rPr>
      </w:pPr>
      <w:r>
        <w:rPr>
          <w:rFonts w:ascii="Times New Roman" w:hAnsi="Times New Roman" w:cs="Times New Roman"/>
          <w:sz w:val="28"/>
          <w:szCs w:val="28"/>
        </w:rPr>
        <w:t>У третьому розділі дисертаційної роботи розглянуто методичні принципи експериментально-аналітичних досліджень впливу випереджуючих свердловин на ймовірність проявів ГДЯ. У підсумку обґрунтування основних положень узгодження експериментальних та аналітичних досліджень дозволило стверджувати, що непрямі експериментальні показники стану гірського масиву навколо прохідницького вибою мають певний зв’язок з особливостями розподілу у просторі компонент його НДС і їх достатня кількість дає змогу оцінити ступінь адекватності та достовірності результатів моделювання МСЕ. Здійснено моделювання стану масиву біля прохідницького вибою пластової виробки. Встановлено суттєву залежність параметрів розповсюдження концентрацій компонент НДС від ступеня жорсткості літотипів, з яких складено гірський масив навколо прохідницького вибою. Дано геомеханічне пояснення двом тенденціям зміни відстаней розповсюдження аномалій гірського тиску, що цілком відповідають існуючим уявленням про формування збурень НДС біля прохідницьких або очисних вибоїв.</w:t>
      </w:r>
    </w:p>
    <w:p w14:paraId="63506CA6">
      <w:pPr>
        <w:spacing w:after="0"/>
        <w:ind w:firstLine="567"/>
        <w:jc w:val="both"/>
        <w:rPr>
          <w:rFonts w:ascii="Times New Roman" w:hAnsi="Times New Roman" w:cs="Times New Roman"/>
          <w:sz w:val="28"/>
          <w:szCs w:val="28"/>
        </w:rPr>
      </w:pPr>
      <w:r>
        <w:rPr>
          <w:rFonts w:ascii="Times New Roman" w:hAnsi="Times New Roman" w:cs="Times New Roman"/>
          <w:sz w:val="28"/>
          <w:szCs w:val="28"/>
        </w:rPr>
        <w:t>У четвертому розділі дисертації наведено результати моделювання і випробування технології комплексного розвантаження привибійної частини газодинамічно активного гірського масиву та викладено методику вибору параметрів. Продемонстровано результати розрахунку параметрів комплексного  розвантаження привибійного гірського масиву на конкретних прикладах.</w:t>
      </w:r>
    </w:p>
    <w:p w14:paraId="06F754CD">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rPr>
        <w:t>Зміст дисертаційної роботи відповідає її назві, а отримані наукові й практичні результати щодо підвищення рівня культури безпеки на підприємствах вугільної галузі безумовно відносяться до спеціальності 184 Гірництво.</w:t>
      </w:r>
    </w:p>
    <w:p w14:paraId="108FC7DF">
      <w:pPr>
        <w:spacing w:after="0"/>
        <w:ind w:firstLine="567"/>
        <w:jc w:val="both"/>
        <w:rPr>
          <w:rFonts w:ascii="Times New Roman" w:hAnsi="Times New Roman" w:cs="Times New Roman"/>
          <w:sz w:val="28"/>
          <w:szCs w:val="28"/>
        </w:rPr>
      </w:pPr>
      <w:r>
        <w:rPr>
          <w:rFonts w:ascii="Times New Roman" w:hAnsi="Times New Roman" w:cs="Times New Roman"/>
          <w:sz w:val="28"/>
          <w:szCs w:val="28"/>
        </w:rPr>
        <w:t>Основні результати досліджень опубліковані в 8 наукових роботах, у тому числі 5 статті в спеціалізованих наукових виданнях, що індексується в науково-метричній базі даних Scopus і Web of Science, 3 публікацій в матеріалах міжнародних конференцій.</w:t>
      </w:r>
    </w:p>
    <w:p w14:paraId="443A650A">
      <w:pPr>
        <w:spacing w:after="0"/>
        <w:ind w:firstLine="567"/>
        <w:jc w:val="both"/>
        <w:rPr>
          <w:rFonts w:ascii="Times New Roman" w:hAnsi="Times New Roman" w:cs="Times New Roman"/>
          <w:b/>
          <w:bCs/>
          <w:sz w:val="28"/>
          <w:szCs w:val="28"/>
        </w:rPr>
      </w:pPr>
    </w:p>
    <w:p w14:paraId="50F08C82">
      <w:pPr>
        <w:spacing w:after="0"/>
        <w:ind w:firstLine="567"/>
        <w:jc w:val="both"/>
        <w:rPr>
          <w:rFonts w:ascii="Times New Roman" w:hAnsi="Times New Roman" w:cs="Times New Roman"/>
          <w:b/>
          <w:bCs/>
          <w:sz w:val="28"/>
          <w:szCs w:val="28"/>
        </w:rPr>
      </w:pPr>
      <w:r>
        <w:rPr>
          <w:rFonts w:ascii="Times New Roman" w:hAnsi="Times New Roman" w:cs="Times New Roman"/>
          <w:b/>
          <w:bCs/>
          <w:sz w:val="28"/>
          <w:szCs w:val="28"/>
        </w:rPr>
        <w:t>4. Значення роботи для науки та практики та суспільства</w:t>
      </w:r>
    </w:p>
    <w:p w14:paraId="20A3B6E3">
      <w:pPr>
        <w:spacing w:after="0"/>
        <w:ind w:firstLine="567"/>
        <w:jc w:val="both"/>
        <w:rPr>
          <w:rFonts w:ascii="Times New Roman" w:hAnsi="Times New Roman" w:cs="Times New Roman"/>
          <w:sz w:val="28"/>
          <w:szCs w:val="28"/>
        </w:rPr>
      </w:pPr>
      <w:r>
        <w:rPr>
          <w:rFonts w:ascii="Times New Roman" w:hAnsi="Times New Roman" w:cs="Times New Roman"/>
          <w:sz w:val="28"/>
          <w:szCs w:val="28"/>
        </w:rPr>
        <w:t>Наукове значення роботи полягає у вперше встановлених механізму розвитку і закономірностей впливу на обмеження параметрів розповсюдження небезпечних концентрацій компонентів напружень у привибійному гірському масиві принципу поєднання дії випереджаючих свердловин і розвантажувальних щілин, що у сукупності сформували наукові гірничотехнічні положення безпечного і ресурсозберігаючого спорудження виробок у газодинамічно активних породах на глибині понад 1000 м.</w:t>
      </w:r>
    </w:p>
    <w:p w14:paraId="3B5B1989">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Практичне значення отриманих результатів полягає у:</w:t>
      </w:r>
    </w:p>
    <w:p w14:paraId="17A860E2">
      <w:pPr>
        <w:pStyle w:val="28"/>
        <w:numPr>
          <w:ilvl w:val="0"/>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Проведенні багатопараметричних комплексних шахтних досліджень стану прилеглого газодинамічно активного гірського масиву в умовах спорудження виробки на глибині понад 1000 м; в результаті обґрунтовані заходи щодо відносно рівномірного пониження рівня напруженості навколишніх порід; </w:t>
      </w:r>
    </w:p>
    <w:p w14:paraId="62EF006B">
      <w:pPr>
        <w:pStyle w:val="28"/>
        <w:numPr>
          <w:ilvl w:val="0"/>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Обґрунтуванні технологічних принципів поєднання дії випереджаючих свердловин з розвантажувальними щілинами, що дозволяють одночасно знизити небезпеку прохідницьких робіт, витрати енергії на руйнування привибійних порід і підвищити стійкість виробок при їх спорудженні у газодинамічно активному гірському масиві на глибині понад 1000 м; </w:t>
      </w:r>
    </w:p>
    <w:p w14:paraId="31299680">
      <w:pPr>
        <w:pStyle w:val="28"/>
        <w:numPr>
          <w:ilvl w:val="0"/>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Розробці методики вибору параметрів технології комплексного розвантаження газодинамічно активного гірського масиву при спорудженні виробок на глибині понад 1000 м.</w:t>
      </w:r>
    </w:p>
    <w:p w14:paraId="6B9FA850">
      <w:pPr>
        <w:spacing w:after="0"/>
        <w:ind w:firstLine="567"/>
        <w:jc w:val="both"/>
        <w:rPr>
          <w:rFonts w:ascii="Times New Roman" w:hAnsi="Times New Roman" w:cs="Times New Roman"/>
          <w:b/>
          <w:bCs/>
          <w:sz w:val="28"/>
          <w:szCs w:val="28"/>
        </w:rPr>
      </w:pPr>
      <w:r>
        <w:rPr>
          <w:rFonts w:ascii="Times New Roman" w:hAnsi="Times New Roman" w:cs="Times New Roman"/>
          <w:b/>
          <w:bCs/>
          <w:sz w:val="28"/>
          <w:szCs w:val="28"/>
        </w:rPr>
        <w:t>5. Відсутність (наявність) порушення академічної доброчесності</w:t>
      </w:r>
    </w:p>
    <w:p w14:paraId="7554FF70">
      <w:pPr>
        <w:spacing w:after="0"/>
        <w:ind w:firstLine="567"/>
        <w:jc w:val="both"/>
        <w:rPr>
          <w:rFonts w:ascii="Times New Roman" w:hAnsi="Times New Roman" w:cs="Times New Roman"/>
          <w:sz w:val="28"/>
          <w:szCs w:val="28"/>
        </w:rPr>
      </w:pPr>
      <w:r>
        <w:rPr>
          <w:rFonts w:ascii="Times New Roman" w:hAnsi="Times New Roman" w:cs="Times New Roman"/>
          <w:sz w:val="28"/>
          <w:szCs w:val="28"/>
        </w:rPr>
        <w:t>У результаті детального ознайомлення з дисертаційною роботою та аналізу звіту з перевірки на запозичення встановлено відсутність порушень академічної доброчесності. Усі цитати з наукових джерел супроводжені відповідними посиланнями.</w:t>
      </w:r>
    </w:p>
    <w:p w14:paraId="3EE9BB42">
      <w:pPr>
        <w:spacing w:after="0"/>
        <w:ind w:firstLine="567"/>
        <w:jc w:val="both"/>
        <w:rPr>
          <w:rFonts w:ascii="Times New Roman" w:hAnsi="Times New Roman" w:cs="Times New Roman"/>
          <w:sz w:val="28"/>
          <w:szCs w:val="28"/>
        </w:rPr>
      </w:pPr>
    </w:p>
    <w:p w14:paraId="7EF55AEC">
      <w:pPr>
        <w:spacing w:after="0"/>
        <w:ind w:firstLine="567"/>
        <w:jc w:val="both"/>
        <w:rPr>
          <w:rFonts w:ascii="Times New Roman" w:hAnsi="Times New Roman" w:cs="Times New Roman"/>
          <w:b/>
          <w:bCs/>
          <w:sz w:val="28"/>
          <w:szCs w:val="28"/>
        </w:rPr>
      </w:pPr>
      <w:r>
        <w:rPr>
          <w:rFonts w:ascii="Times New Roman" w:hAnsi="Times New Roman" w:cs="Times New Roman"/>
          <w:b/>
          <w:bCs/>
          <w:sz w:val="28"/>
          <w:szCs w:val="28"/>
        </w:rPr>
        <w:t>6. Дискусійні положення та зауваження по роботі:</w:t>
      </w:r>
    </w:p>
    <w:p w14:paraId="5A25F93C">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1. При вирішенні першої задачі доцільно було б розробити таблицю варіантів способів і засобів боротьби з ГДЯ та досвіду їх використання в умовах газодинамічно активного гірського масиву на великих глибинах.</w:t>
      </w:r>
    </w:p>
    <w:p w14:paraId="4D17F7BA">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При обґрунтуванні і розробці геомеханічної моделі польової виробки не наведено обґрунтування геометричних розмірів виробки. </w:t>
      </w:r>
    </w:p>
    <w:p w14:paraId="1E23E028">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3. У п.2.1 варто було більш ґрунтовно обґрунтувати доцільність моделювання польової виробки</w:t>
      </w:r>
    </w:p>
    <w:p w14:paraId="4A8F3943">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4. У другому розділі при дослідженні особливості впливу випереджаючих свердловин на поля напружень, незрозуміло як було враховано параметри вугільного пласта, що закладений до геомеханічної моделі.</w:t>
      </w:r>
    </w:p>
    <w:p w14:paraId="2551455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5. У третьому розділі здобувачем було досліджено вплив випереджаючих свердловин на ймовірність проявів геодинамічних явищ. При цьому розглядалася схема буріння 5 свердловин, у той час аналіз НДС геомеханічної моделі проводився для виробки з однією свердловиною. Варто було б узгодити алгоритм проведення обчислювальних експериментів з експериментально-аналітичними дослідженнями.</w:t>
      </w:r>
    </w:p>
    <w:p w14:paraId="3C2170FA">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6. В дисертаційній роботі чітко не виокремлені причини або фактори, що впливають на зменшення витрат електроенергії.</w:t>
      </w:r>
    </w:p>
    <w:p w14:paraId="6B46992B">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У четвертому розділі доцільним було привести </w:t>
      </w:r>
      <w:r>
        <w:rPr>
          <w:rFonts w:ascii="Times New Roman" w:hAnsi="Times New Roman" w:cs="Times New Roman"/>
          <w:spacing w:val="-4"/>
          <w:sz w:val="28"/>
          <w:szCs w:val="28"/>
        </w:rPr>
        <w:t>оцінювання економічної ефективності отриманих результатів.</w:t>
      </w:r>
    </w:p>
    <w:p w14:paraId="7211F3AB">
      <w:pPr>
        <w:spacing w:after="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Наведені зауваження та виявлені недоліки не зменшують загальної позитивної оцінки дисертаційної роботи й не впливають на рівень її наукової новизни та практичної значущості отриманих результатів.</w:t>
      </w:r>
    </w:p>
    <w:p w14:paraId="6BEEE680">
      <w:pPr>
        <w:spacing w:after="0" w:line="240" w:lineRule="auto"/>
        <w:ind w:firstLine="567"/>
        <w:jc w:val="both"/>
        <w:rPr>
          <w:rFonts w:ascii="Times New Roman" w:hAnsi="Times New Roman" w:cs="Times New Roman"/>
          <w:spacing w:val="-4"/>
          <w:sz w:val="28"/>
          <w:szCs w:val="28"/>
        </w:rPr>
      </w:pPr>
    </w:p>
    <w:p w14:paraId="5DC3882A">
      <w:pPr>
        <w:spacing w:after="0"/>
        <w:ind w:firstLine="567"/>
        <w:jc w:val="both"/>
        <w:rPr>
          <w:rFonts w:ascii="Times New Roman" w:hAnsi="Times New Roman" w:cs="Times New Roman"/>
          <w:b/>
          <w:bCs/>
          <w:sz w:val="28"/>
          <w:szCs w:val="28"/>
        </w:rPr>
      </w:pPr>
      <w:r>
        <w:rPr>
          <w:rFonts w:ascii="Times New Roman" w:hAnsi="Times New Roman" w:cs="Times New Roman"/>
          <w:b/>
          <w:bCs/>
          <w:sz w:val="28"/>
          <w:szCs w:val="28"/>
        </w:rPr>
        <w:t>7. Загальний висновок щодо дисертаційної роботи</w:t>
      </w:r>
    </w:p>
    <w:p w14:paraId="35D8B7C2">
      <w:pPr>
        <w:shd w:val="clear" w:color="auto" w:fill="FFFFFF"/>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Подана дисертація є завершеним науково-дослідним дослідженням у якому розв’язано актуальне наукове-технічне завдання, яке полягає у встановленні закономірностей зміни стану газодинамічно активного гірського масиву в процесі його розвантаження від небезпечних концентрацій гірського тиску шляхом поєднання дії випереджаючих свердловин і розвантажувальних щілин, що забезпечує зниження ризиків виникнення ГДЯ при одночасному ресурсозбереженні у запропонованій технології спорудження виробок на глибинах понад 1000 м.</w:t>
      </w:r>
    </w:p>
    <w:p w14:paraId="53400AE8">
      <w:pPr>
        <w:widowControl w:val="0"/>
        <w:spacing w:after="0" w:line="276" w:lineRule="auto"/>
        <w:ind w:firstLine="567"/>
        <w:jc w:val="both"/>
        <w:rPr>
          <w:rFonts w:ascii="Times New Roman" w:hAnsi="Times New Roman" w:cs="Times New Roman"/>
          <w:sz w:val="28"/>
          <w:szCs w:val="28"/>
        </w:rPr>
      </w:pPr>
    </w:p>
    <w:p w14:paraId="63E484CC">
      <w:pPr>
        <w:widowControl w:val="0"/>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Вважаю, що дисертаційна робота Сачко Романа Миколайовича «Наукове обґрунтування параметрів комплексного розвантаження масиву при спорудженні виробок на глибині понад 1000 м», задовольняє всім вимогам, що передбачені наказом Міністерства освіти та науки України від 12.07.2017 р. № 40 «Про затвердження вимог до оформлення дисертацій» та постановою Кабінету Міністрів України від 12 січня 2022 р. № 44 «Про затвердження Порядку присудження ступеня доктора філософії…» (пункти 5, 6, 8). </w:t>
      </w:r>
    </w:p>
    <w:p w14:paraId="1CF848C1">
      <w:pPr>
        <w:widowControl w:val="0"/>
        <w:spacing w:after="0" w:line="276" w:lineRule="auto"/>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За розробку алгоритму цілеспрямованого пошуку, обґрунтування і вибору раціональних параметрів комбінації розвантажувальних щілин та випереджаючих свердловин на основі застосування МСЕ щодо розрахунку НДС масиву навколо виробки, створення методичних засад проведення обчислювальних експериментів та обґрунтовано параметри геомеханічних моделей відповідно до гірничо-геологічних умов об’єкта досліджень; а також встановлення закономірностей впливу випереджаючих свердловин на параметри розповсюдження небезпечних концентрацій компонентів НДС у шаруватому гірському масиві навколо прохідницького вибою гірничої виробки Сачко Роман Миколайович заслуговує на присудження наукового ступеня доктора філософії з галузі знань 18 Виробництво та технології за спеціальністю 184 Гірництво.</w:t>
      </w:r>
    </w:p>
    <w:p w14:paraId="6DE68E63">
      <w:pPr>
        <w:widowControl w:val="0"/>
        <w:spacing w:after="0" w:line="276" w:lineRule="auto"/>
        <w:ind w:firstLine="567"/>
        <w:jc w:val="both"/>
        <w:rPr>
          <w:rFonts w:ascii="Times New Roman" w:hAnsi="Times New Roman" w:cs="Times New Roman"/>
          <w:sz w:val="28"/>
          <w:szCs w:val="28"/>
        </w:rPr>
      </w:pPr>
    </w:p>
    <w:p w14:paraId="09DF19AC">
      <w:pPr>
        <w:spacing w:after="0"/>
        <w:jc w:val="both"/>
        <w:rPr>
          <w:rFonts w:ascii="Times New Roman" w:hAnsi="Times New Roman" w:cs="Times New Roman"/>
          <w:sz w:val="28"/>
          <w:szCs w:val="28"/>
        </w:rPr>
      </w:pPr>
      <w:r>
        <w:rPr>
          <w:rFonts w:ascii="Times New Roman" w:hAnsi="Times New Roman" w:cs="Times New Roman"/>
          <w:sz w:val="28"/>
          <w:szCs w:val="28"/>
        </w:rPr>
        <w:t>Рецензент:</w:t>
      </w:r>
    </w:p>
    <w:p w14:paraId="7757D3B5">
      <w:pPr>
        <w:spacing w:after="0"/>
        <w:jc w:val="both"/>
        <w:rPr>
          <w:rFonts w:ascii="Times New Roman" w:hAnsi="Times New Roman" w:cs="Times New Roman"/>
          <w:sz w:val="28"/>
          <w:szCs w:val="28"/>
        </w:rPr>
      </w:pPr>
      <w:r>
        <w:rPr>
          <w:rFonts w:ascii="Times New Roman" w:hAnsi="Times New Roman" w:cs="Times New Roman"/>
          <w:sz w:val="28"/>
          <w:szCs w:val="28"/>
        </w:rPr>
        <w:t>кандидат технічних наук, доцент,</w:t>
      </w:r>
    </w:p>
    <w:p w14:paraId="5D7D2E1F">
      <w:pPr>
        <w:spacing w:after="0"/>
        <w:jc w:val="both"/>
        <w:rPr>
          <w:rFonts w:ascii="Times New Roman" w:hAnsi="Times New Roman" w:cs="Times New Roman"/>
          <w:sz w:val="28"/>
          <w:szCs w:val="28"/>
          <w:lang w:val="ru-RU"/>
        </w:rPr>
      </w:pPr>
      <w:r>
        <w:rPr>
          <w:rFonts w:ascii="Times New Roman" w:hAnsi="Times New Roman" w:cs="Times New Roman"/>
          <w:sz w:val="28"/>
          <w:szCs w:val="28"/>
        </w:rPr>
        <w:t xml:space="preserve">доцент кафедри гірничої інженерії та освіти </w:t>
      </w:r>
    </w:p>
    <w:p w14:paraId="6E3EF7A2">
      <w:pPr>
        <w:spacing w:after="0"/>
        <w:jc w:val="both"/>
        <w:rPr>
          <w:rFonts w:ascii="Times New Roman" w:hAnsi="Times New Roman" w:cs="Times New Roman"/>
          <w:b/>
          <w:bCs/>
          <w:sz w:val="28"/>
          <w:szCs w:val="28"/>
          <w:lang w:val="ru-RU"/>
        </w:rPr>
      </w:pPr>
      <w:r>
        <w:rPr>
          <w:rFonts w:ascii="Times New Roman" w:hAnsi="Times New Roman" w:cs="Times New Roman"/>
          <w:sz w:val="28"/>
          <w:szCs w:val="28"/>
        </w:rPr>
        <w:t>НТУ «Дніпровська політехніка»</w:t>
      </w:r>
      <w:r>
        <w:rPr>
          <w:rFonts w:ascii="Times New Roman" w:hAnsi="Times New Roman" w:cs="Times New Roman"/>
          <w:sz w:val="28"/>
          <w:szCs w:val="28"/>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rPr>
        <w:tab/>
      </w:r>
      <w:r>
        <w:rPr>
          <w:rFonts w:ascii="Times New Roman" w:hAnsi="Times New Roman" w:cs="Times New Roman"/>
          <w:sz w:val="28"/>
          <w:szCs w:val="28"/>
          <w:lang w:val="ru-RU"/>
        </w:rPr>
        <w:t xml:space="preserve">         </w:t>
      </w:r>
      <w:r>
        <w:rPr>
          <w:rFonts w:ascii="Times New Roman" w:hAnsi="Times New Roman" w:cs="Times New Roman"/>
          <w:sz w:val="28"/>
          <w:szCs w:val="28"/>
        </w:rPr>
        <w:t>Олександр МАМАЙКІН</w:t>
      </w:r>
    </w:p>
    <w:sectPr>
      <w:pgSz w:w="11906" w:h="16838"/>
      <w:pgMar w:top="851" w:right="851"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ptos">
    <w:altName w:val="SimSun"/>
    <w:panose1 w:val="020B0004020202020204"/>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20B0004020202020204"/>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35F20"/>
    <w:multiLevelType w:val="multilevel"/>
    <w:tmpl w:val="10635F20"/>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79"/>
    <w:rsid w:val="0000241E"/>
    <w:rsid w:val="00011551"/>
    <w:rsid w:val="00025302"/>
    <w:rsid w:val="00084D0F"/>
    <w:rsid w:val="000A6110"/>
    <w:rsid w:val="000C1532"/>
    <w:rsid w:val="000C7FB2"/>
    <w:rsid w:val="000D0779"/>
    <w:rsid w:val="000E0A8D"/>
    <w:rsid w:val="000E5A0A"/>
    <w:rsid w:val="00106C67"/>
    <w:rsid w:val="00111AFB"/>
    <w:rsid w:val="00122614"/>
    <w:rsid w:val="00147F4A"/>
    <w:rsid w:val="00166FF3"/>
    <w:rsid w:val="00183140"/>
    <w:rsid w:val="001C6C0F"/>
    <w:rsid w:val="00215D1E"/>
    <w:rsid w:val="002310E7"/>
    <w:rsid w:val="00256425"/>
    <w:rsid w:val="00297A59"/>
    <w:rsid w:val="003025CC"/>
    <w:rsid w:val="0032122C"/>
    <w:rsid w:val="003310E6"/>
    <w:rsid w:val="00356AE8"/>
    <w:rsid w:val="003834C9"/>
    <w:rsid w:val="003873F1"/>
    <w:rsid w:val="003C77FE"/>
    <w:rsid w:val="00424B20"/>
    <w:rsid w:val="00456F9F"/>
    <w:rsid w:val="0046536C"/>
    <w:rsid w:val="00474668"/>
    <w:rsid w:val="0049612A"/>
    <w:rsid w:val="004E24F1"/>
    <w:rsid w:val="00555D40"/>
    <w:rsid w:val="0059279B"/>
    <w:rsid w:val="005B2E7D"/>
    <w:rsid w:val="005C4DB9"/>
    <w:rsid w:val="005E0064"/>
    <w:rsid w:val="005E7FA8"/>
    <w:rsid w:val="005F3DB0"/>
    <w:rsid w:val="005F7046"/>
    <w:rsid w:val="006056DC"/>
    <w:rsid w:val="00621A44"/>
    <w:rsid w:val="00635C6B"/>
    <w:rsid w:val="006649C9"/>
    <w:rsid w:val="006B57DE"/>
    <w:rsid w:val="006C1B80"/>
    <w:rsid w:val="006D08AF"/>
    <w:rsid w:val="006E5FE3"/>
    <w:rsid w:val="006F5B4B"/>
    <w:rsid w:val="00714FA2"/>
    <w:rsid w:val="00725AA5"/>
    <w:rsid w:val="00733CA1"/>
    <w:rsid w:val="007437F5"/>
    <w:rsid w:val="0075787A"/>
    <w:rsid w:val="00772541"/>
    <w:rsid w:val="007B2744"/>
    <w:rsid w:val="007C1B2C"/>
    <w:rsid w:val="007C6E39"/>
    <w:rsid w:val="007F0DB9"/>
    <w:rsid w:val="007F154F"/>
    <w:rsid w:val="007F671A"/>
    <w:rsid w:val="00802558"/>
    <w:rsid w:val="008375FF"/>
    <w:rsid w:val="00840F16"/>
    <w:rsid w:val="00847A9B"/>
    <w:rsid w:val="00856E91"/>
    <w:rsid w:val="008C0145"/>
    <w:rsid w:val="008F43ED"/>
    <w:rsid w:val="0094718F"/>
    <w:rsid w:val="00980191"/>
    <w:rsid w:val="00985CA6"/>
    <w:rsid w:val="0099179E"/>
    <w:rsid w:val="009927FE"/>
    <w:rsid w:val="009B1EDA"/>
    <w:rsid w:val="009B3AB4"/>
    <w:rsid w:val="009B4047"/>
    <w:rsid w:val="009D3E25"/>
    <w:rsid w:val="009F2731"/>
    <w:rsid w:val="00A05455"/>
    <w:rsid w:val="00A11019"/>
    <w:rsid w:val="00A15E36"/>
    <w:rsid w:val="00A21560"/>
    <w:rsid w:val="00A4010F"/>
    <w:rsid w:val="00A526D8"/>
    <w:rsid w:val="00A80C89"/>
    <w:rsid w:val="00A82FA9"/>
    <w:rsid w:val="00A84770"/>
    <w:rsid w:val="00AB6DE4"/>
    <w:rsid w:val="00B43899"/>
    <w:rsid w:val="00B5665C"/>
    <w:rsid w:val="00B803A9"/>
    <w:rsid w:val="00B950BD"/>
    <w:rsid w:val="00BA17BD"/>
    <w:rsid w:val="00BC2E14"/>
    <w:rsid w:val="00BE7663"/>
    <w:rsid w:val="00C170AC"/>
    <w:rsid w:val="00C40661"/>
    <w:rsid w:val="00C41D7B"/>
    <w:rsid w:val="00C73612"/>
    <w:rsid w:val="00CC0C63"/>
    <w:rsid w:val="00CE211A"/>
    <w:rsid w:val="00D23530"/>
    <w:rsid w:val="00D506FA"/>
    <w:rsid w:val="00D921A4"/>
    <w:rsid w:val="00DA5A92"/>
    <w:rsid w:val="00DC50CA"/>
    <w:rsid w:val="00DF6952"/>
    <w:rsid w:val="00E14A94"/>
    <w:rsid w:val="00E36837"/>
    <w:rsid w:val="00E46005"/>
    <w:rsid w:val="00E77508"/>
    <w:rsid w:val="00E82314"/>
    <w:rsid w:val="00E86FA9"/>
    <w:rsid w:val="00EC2836"/>
    <w:rsid w:val="00EF205C"/>
    <w:rsid w:val="00F07CBD"/>
    <w:rsid w:val="00F30FCF"/>
    <w:rsid w:val="00F53BEC"/>
    <w:rsid w:val="00F54D7C"/>
    <w:rsid w:val="00F5606F"/>
    <w:rsid w:val="00F724F9"/>
    <w:rsid w:val="00F90979"/>
    <w:rsid w:val="00FE0160"/>
    <w:rsid w:val="0808164A"/>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uk-UA"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Заголовок 1 Знак"/>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Заголовок 2 Знак"/>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7">
    <w:name w:val="Заголовок 3 Знак"/>
    <w:basedOn w:val="11"/>
    <w:link w:val="4"/>
    <w:semiHidden/>
    <w:qFormat/>
    <w:uiPriority w:val="9"/>
    <w:rPr>
      <w:rFonts w:eastAsiaTheme="majorEastAsia" w:cstheme="majorBidi"/>
      <w:color w:val="104862" w:themeColor="accent1" w:themeShade="BF"/>
      <w:sz w:val="28"/>
      <w:szCs w:val="28"/>
    </w:rPr>
  </w:style>
  <w:style w:type="character" w:customStyle="1" w:styleId="18">
    <w:name w:val="Заголовок 4 Знак"/>
    <w:basedOn w:val="11"/>
    <w:link w:val="5"/>
    <w:semiHidden/>
    <w:qFormat/>
    <w:uiPriority w:val="9"/>
    <w:rPr>
      <w:rFonts w:eastAsiaTheme="majorEastAsia" w:cstheme="majorBidi"/>
      <w:i/>
      <w:iCs/>
      <w:color w:val="104862" w:themeColor="accent1" w:themeShade="BF"/>
    </w:rPr>
  </w:style>
  <w:style w:type="character" w:customStyle="1" w:styleId="19">
    <w:name w:val="Заголовок 5 Знак"/>
    <w:basedOn w:val="11"/>
    <w:link w:val="6"/>
    <w:semiHidden/>
    <w:qFormat/>
    <w:uiPriority w:val="9"/>
    <w:rPr>
      <w:rFonts w:eastAsiaTheme="majorEastAsia" w:cstheme="majorBidi"/>
      <w:color w:val="104862" w:themeColor="accent1" w:themeShade="BF"/>
    </w:rPr>
  </w:style>
  <w:style w:type="character" w:customStyle="1" w:styleId="20">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Заголовок Знак"/>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Подзаголовок Знак"/>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Цитата 2 Знак"/>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Выделенная цитата Знак"/>
    <w:basedOn w:val="11"/>
    <w:link w:val="30"/>
    <w:qFormat/>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EEC11-BD69-4161-AFC4-4B4515F8C5AB}">
  <ds:schemaRefs/>
</ds:datastoreItem>
</file>

<file path=docProps/app.xml><?xml version="1.0" encoding="utf-8"?>
<Properties xmlns="http://schemas.openxmlformats.org/officeDocument/2006/extended-properties" xmlns:vt="http://schemas.openxmlformats.org/officeDocument/2006/docPropsVTypes">
  <Template>Normal</Template>
  <Pages>2</Pages>
  <Words>2386</Words>
  <Characters>13602</Characters>
  <Lines>113</Lines>
  <Paragraphs>31</Paragraphs>
  <TotalTime>2</TotalTime>
  <ScaleCrop>false</ScaleCrop>
  <LinksUpToDate>false</LinksUpToDate>
  <CharactersWithSpaces>15957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2025-11-18T09:17:00Z</dcterms:created>
  <dc:creator>Саїк Павло Богданович</dc:creator>
  <cp:lastModifiedBy>User</cp:lastModifiedBy>
  <cp:lastPrinted>2025-11-18T08:31:00Z</cp:lastPrinted>
  <dcterms:modified xsi:type="dcterms:W3CDTF">2025-11-18T09:23:15Z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8939DC3C2FB2451ABBFC2CC3A768003B_13</vt:lpwstr>
  </property>
</Properties>
</file>